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A995" w14:textId="1BDE0D6E" w:rsidR="00476D9B" w:rsidRPr="00476D9B" w:rsidRDefault="00476D9B" w:rsidP="00476D9B">
      <w:pPr>
        <w:spacing w:after="0" w:line="480" w:lineRule="auto"/>
        <w:rPr>
          <w:rFonts w:cstheme="minorHAnsi"/>
          <w:color w:val="2D3033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476D9B">
        <w:rPr>
          <w:rFonts w:cstheme="minorHAnsi"/>
          <w:color w:val="000000"/>
          <w:sz w:val="24"/>
          <w:szCs w:val="24"/>
        </w:rPr>
        <w:t xml:space="preserve">his message is from the </w:t>
      </w:r>
      <w:r>
        <w:rPr>
          <w:rFonts w:cstheme="minorHAnsi"/>
          <w:color w:val="000000"/>
          <w:sz w:val="24"/>
          <w:szCs w:val="24"/>
        </w:rPr>
        <w:t>U.S. D</w:t>
      </w:r>
      <w:r w:rsidRPr="00476D9B">
        <w:rPr>
          <w:rFonts w:cstheme="minorHAnsi"/>
          <w:color w:val="000000"/>
          <w:sz w:val="24"/>
          <w:szCs w:val="24"/>
        </w:rPr>
        <w:t xml:space="preserve">epartment of </w:t>
      </w:r>
      <w:r>
        <w:rPr>
          <w:rFonts w:cstheme="minorHAnsi"/>
          <w:color w:val="000000"/>
          <w:sz w:val="24"/>
          <w:szCs w:val="24"/>
        </w:rPr>
        <w:t>V</w:t>
      </w:r>
      <w:r w:rsidRPr="00476D9B">
        <w:rPr>
          <w:rFonts w:cstheme="minorHAnsi"/>
          <w:color w:val="000000"/>
          <w:sz w:val="24"/>
          <w:szCs w:val="24"/>
        </w:rPr>
        <w:t xml:space="preserve">eterans </w:t>
      </w:r>
      <w:r>
        <w:rPr>
          <w:rFonts w:cstheme="minorHAnsi"/>
          <w:color w:val="000000"/>
          <w:sz w:val="24"/>
          <w:szCs w:val="24"/>
        </w:rPr>
        <w:t>A</w:t>
      </w:r>
      <w:r w:rsidRPr="00476D9B">
        <w:rPr>
          <w:rFonts w:cstheme="minorHAnsi"/>
          <w:color w:val="000000"/>
          <w:sz w:val="24"/>
          <w:szCs w:val="24"/>
        </w:rPr>
        <w:t xml:space="preserve">ffairs. </w:t>
      </w:r>
      <w:r>
        <w:rPr>
          <w:rFonts w:cstheme="minorHAnsi"/>
          <w:color w:val="000000"/>
          <w:sz w:val="24"/>
          <w:szCs w:val="24"/>
        </w:rPr>
        <w:t>VA</w:t>
      </w:r>
      <w:r w:rsidRPr="00476D9B">
        <w:rPr>
          <w:rFonts w:cstheme="minorHAnsi"/>
          <w:color w:val="000000"/>
          <w:sz w:val="24"/>
          <w:szCs w:val="24"/>
        </w:rPr>
        <w:t xml:space="preserve"> provides </w:t>
      </w:r>
      <w:r>
        <w:rPr>
          <w:rFonts w:cstheme="minorHAnsi"/>
          <w:color w:val="000000"/>
          <w:sz w:val="24"/>
          <w:szCs w:val="24"/>
        </w:rPr>
        <w:t>V</w:t>
      </w:r>
      <w:r w:rsidRPr="00476D9B">
        <w:rPr>
          <w:rFonts w:cstheme="minorHAnsi"/>
          <w:color w:val="000000"/>
          <w:sz w:val="24"/>
          <w:szCs w:val="24"/>
        </w:rPr>
        <w:t xml:space="preserve">eterans, mainly those with service-connected disabilities, hiring preference for all available positions. </w:t>
      </w:r>
      <w:r>
        <w:rPr>
          <w:rFonts w:cstheme="minorHAnsi"/>
          <w:color w:val="000000"/>
          <w:sz w:val="24"/>
          <w:szCs w:val="24"/>
        </w:rPr>
        <w:t>L</w:t>
      </w:r>
      <w:r w:rsidRPr="00476D9B">
        <w:rPr>
          <w:rFonts w:cstheme="minorHAnsi"/>
          <w:color w:val="000000"/>
          <w:sz w:val="24"/>
          <w:szCs w:val="24"/>
        </w:rPr>
        <w:t xml:space="preserve">earn more at </w:t>
      </w:r>
      <w:r w:rsidRPr="00476D9B">
        <w:rPr>
          <w:rFonts w:cstheme="minorHAnsi"/>
          <w:color w:val="2D3033"/>
          <w:sz w:val="24"/>
          <w:szCs w:val="24"/>
        </w:rPr>
        <w:t>vacareers.va.gov.</w:t>
      </w:r>
    </w:p>
    <w:p w14:paraId="099D7B0D" w14:textId="77777777" w:rsidR="007C4C42" w:rsidRDefault="00476D9B"/>
    <w:sectPr w:rsidR="007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1"/>
    <w:rsid w:val="00476D9B"/>
    <w:rsid w:val="00501B7F"/>
    <w:rsid w:val="00853211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0662"/>
  <w15:chartTrackingRefBased/>
  <w15:docId w15:val="{181D9685-218C-46EC-B70F-EC6E0D1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2023-02-21T15:54:00Z</dcterms:created>
  <dcterms:modified xsi:type="dcterms:W3CDTF">2023-02-21T15:55:00Z</dcterms:modified>
</cp:coreProperties>
</file>